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A40CE" w14:textId="77777777" w:rsidR="003C0F08" w:rsidRPr="004F4D61" w:rsidRDefault="003C0F08" w:rsidP="009D42A6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Додаток</w:t>
      </w:r>
    </w:p>
    <w:p w14:paraId="74E4CEB6" w14:textId="77777777" w:rsidR="003C0F08" w:rsidRDefault="003C0F08" w:rsidP="009D42A6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до рішення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</w:t>
      </w: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есії Харківської міської ради 8 </w:t>
      </w: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скликання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AE44E5"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від</w:t>
      </w:r>
      <w:r w:rsidR="00AE44E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 24.02.2021</w:t>
      </w:r>
      <w:r w:rsidR="00AE44E5"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№ </w:t>
      </w:r>
      <w:r w:rsidR="00AE44E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60</w:t>
      </w:r>
      <w:r w:rsidR="00AE44E5"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/</w:t>
      </w:r>
      <w:r w:rsidR="00AE44E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21</w:t>
      </w:r>
      <w:r w:rsidR="00AE44E5"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AE44E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«Про </w:t>
      </w: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затвердження Міської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цільової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програми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будівництва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(придбання)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F4D61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доступного житла на 2021-2030 роки»</w:t>
      </w:r>
      <w:r w:rsidR="00AE44E5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, в редакції рішення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</w:t>
      </w:r>
      <w:r w:rsidR="009D42A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есії Харківської міської ради 8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скликання</w:t>
      </w:r>
    </w:p>
    <w:p w14:paraId="08DB1EF2" w14:textId="2B6F11A4" w:rsidR="003C0F08" w:rsidRPr="00F13769" w:rsidRDefault="003C0F08" w:rsidP="009D42A6">
      <w:pPr>
        <w:spacing w:after="0" w:line="240" w:lineRule="auto"/>
        <w:ind w:left="49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від </w:t>
      </w:r>
      <w:r w:rsidR="006F3A3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25.01.2023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6F3A3B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324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/23</w:t>
      </w:r>
    </w:p>
    <w:p w14:paraId="593EE315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C9A8D2B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026A415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5717DF6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DFA3961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378377A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5F4F2E7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1174882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5456CBB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369230B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372200F" w14:textId="77777777" w:rsidR="003C0F08" w:rsidRPr="00DC3CD4" w:rsidRDefault="003C0F08" w:rsidP="003C0F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 w:rsidRPr="00DC3CD4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Міська цільова програма</w:t>
      </w:r>
    </w:p>
    <w:p w14:paraId="0C44A8BC" w14:textId="77777777" w:rsidR="003C0F08" w:rsidRPr="00DC3CD4" w:rsidRDefault="003C0F08" w:rsidP="003C0F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 w:rsidRPr="00DC3CD4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будівництва (придбання) доступного житла</w:t>
      </w:r>
    </w:p>
    <w:p w14:paraId="4109DA23" w14:textId="77777777" w:rsidR="003C0F08" w:rsidRPr="00DC3CD4" w:rsidRDefault="003C0F08" w:rsidP="003C0F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</w:pPr>
      <w:r w:rsidRPr="00DC3CD4">
        <w:rPr>
          <w:rFonts w:ascii="Times New Roman" w:eastAsia="Times New Roman" w:hAnsi="Times New Roman" w:cs="Times New Roman"/>
          <w:color w:val="000000"/>
          <w:sz w:val="32"/>
          <w:szCs w:val="32"/>
          <w:lang w:val="uk-UA"/>
        </w:rPr>
        <w:t>на 2021-2030 роки</w:t>
      </w:r>
    </w:p>
    <w:p w14:paraId="32024024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B636D3D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0626D90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B121430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F9D5E57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338EE78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A215AA4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C9F38BE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350B1E8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9C5E5E0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8109EFC" w14:textId="77777777" w:rsidR="003C0F08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0B016DE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E6A1D16" w14:textId="77777777" w:rsidR="003C0F08" w:rsidRPr="00615100" w:rsidRDefault="003C0F08" w:rsidP="003C0F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м. Харків</w:t>
      </w:r>
    </w:p>
    <w:p w14:paraId="77EAB80B" w14:textId="77777777" w:rsidR="003C0F08" w:rsidRDefault="003C0F08" w:rsidP="003C0F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2023</w:t>
      </w:r>
    </w:p>
    <w:p w14:paraId="02A3834C" w14:textId="77777777" w:rsidR="00AE44E5" w:rsidRPr="00615100" w:rsidRDefault="00AE44E5" w:rsidP="003C0F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5F0B37B" w14:textId="77777777" w:rsidR="003C0F08" w:rsidRDefault="003C0F08" w:rsidP="003C0F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Паспорт Програми</w:t>
      </w:r>
    </w:p>
    <w:p w14:paraId="0E224A5C" w14:textId="77777777" w:rsidR="003C0F08" w:rsidRPr="00615100" w:rsidRDefault="003C0F08" w:rsidP="003C0F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tbl>
      <w:tblPr>
        <w:tblW w:w="961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9"/>
        <w:gridCol w:w="7501"/>
      </w:tblGrid>
      <w:tr w:rsidR="003C0F08" w:rsidRPr="00615100" w14:paraId="194AD7AA" w14:textId="77777777" w:rsidTr="001565CA">
        <w:trPr>
          <w:trHeight w:val="901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8B5947" w14:textId="77777777" w:rsidR="003C0F08" w:rsidRPr="00615100" w:rsidRDefault="003C0F08" w:rsidP="0015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Назва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CD8EE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Міська цільова програма будівництва (придбання) доступного житла на 2021</w:t>
            </w:r>
            <w:r w:rsidR="00AE44E5"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–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2030 роки (далі – Програма)</w:t>
            </w:r>
          </w:p>
        </w:tc>
      </w:tr>
      <w:tr w:rsidR="003C0F08" w:rsidRPr="00615100" w14:paraId="44248BF8" w14:textId="77777777" w:rsidTr="001565CA">
        <w:trPr>
          <w:trHeight w:val="11884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046E2" w14:textId="77777777" w:rsidR="003C0F08" w:rsidRPr="00615100" w:rsidRDefault="003C0F08" w:rsidP="0015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Правове забезпечення для розробки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EC454D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Конституція України;</w:t>
            </w:r>
          </w:p>
          <w:p w14:paraId="2E2B5A10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закони України: «Про місцеве самоврядування в Україні», «Про запобігання впливу світової фінансової кризи на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розвиток будівельної галузі та житлового будівництва», </w:t>
            </w:r>
            <w:r w:rsidRPr="00615100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«Про соціальний і правовий захист військовослужбовців та</w:t>
            </w:r>
            <w:r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en-US"/>
              </w:rPr>
              <w:t> </w:t>
            </w:r>
            <w:r w:rsidRPr="00615100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членів їх сімей»,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«Про статус ветеранів війни, гарантії їх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соціального захисту», «Про вищу освіту», «Про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забезпечення прав і свобод внутрішньо переміщених осіб», «Про забезпечення прав і свобод </w:t>
            </w:r>
            <w:r w:rsidRPr="006151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громадян 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6151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правовий режим на тимчасово окупованій території України»,</w:t>
            </w:r>
            <w:r w:rsidRPr="0061510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«</w:t>
            </w:r>
            <w:r w:rsidRPr="0061510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основні засади молодіжної політики</w:t>
            </w:r>
            <w:r w:rsidRPr="00615100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  <w:r w:rsidRPr="006151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14:paraId="502AEF67" w14:textId="77777777" w:rsidR="00AE44E5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Порядок надання державної підтримки та забезпечення 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громадян доступним житлом, затверджений постановою Кабінету Міністрів України від 10.10.2018 №</w:t>
            </w:r>
            <w:r w:rsidR="00AE44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819;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Положення про порядок надання пільгових довго</w:t>
            </w:r>
            <w:r w:rsidR="00AE44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термінових кредитів молодим сім</w:t>
            </w:r>
            <w:r w:rsidR="00AE44E5"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’ям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та одиноким молодим громадянам на будівництво (реконструкцію) 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придбання житла, затверджене постановою Кабінету Міністр</w:t>
            </w:r>
            <w:r w:rsidR="00AE44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ів України від 29.05.2001 № 584;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14:paraId="1A2F2939" w14:textId="77777777" w:rsidR="00AE44E5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Перелік посад педагогічних та науково-педагогічних працівників, затверджений постановою Кабінету Міністр</w:t>
            </w:r>
            <w:r w:rsidR="00AE44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ів України від 14.06.2000 № 963;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14:paraId="1E4D2B47" w14:textId="77777777" w:rsidR="00AE44E5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Перелік населених пунктів, на території яких органи державної влади тимчасово не здійснюють свої повноваження, та </w:t>
            </w:r>
            <w:r w:rsidRPr="00615100">
              <w:rPr>
                <w:rStyle w:val="rvts23"/>
                <w:rFonts w:ascii="Times New Roman" w:hAnsi="Times New Roman" w:cs="Times New Roman"/>
                <w:sz w:val="28"/>
                <w:szCs w:val="28"/>
                <w:lang w:val="uk-UA"/>
              </w:rPr>
              <w:t>перелік населених пунктів, що розташовані на лінії розмежування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 затверджені розпорядженням Кабінету Міністрів України від 07.11.2014 №1085, Порядок здешевлення вартості іпотечних кредитів для забезпечення доступним житлом громадян, які потребують поліпшення житлових умов, затверджений постановою</w:t>
            </w:r>
            <w:r w:rsidR="00AE44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Кабінету Міністрів України від 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25.04.2012 №</w:t>
            </w:r>
            <w:r w:rsidR="00AE44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343;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  <w:p w14:paraId="118205C8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Порядок часткової компенсації відсоткової ставки кредитів</w:t>
            </w:r>
            <w:r w:rsidR="00AE44E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комерційних банків молодим сім</w:t>
            </w:r>
            <w:r w:rsidR="00AE44E5"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’ям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та одиноким молодим громадянам на будівництво (реконструкцію) і придбання житла, затверджений постановою Кабінету Міністрів України від 04.06.2003 №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853.</w:t>
            </w:r>
          </w:p>
        </w:tc>
      </w:tr>
      <w:tr w:rsidR="003C0F08" w:rsidRPr="00615100" w14:paraId="74B24569" w14:textId="77777777" w:rsidTr="001565CA">
        <w:trPr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1A796B" w14:textId="77777777" w:rsidR="003C0F08" w:rsidRPr="00615100" w:rsidRDefault="003C0F08" w:rsidP="0015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Замовник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0CCEC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Харківська міська рада</w:t>
            </w:r>
          </w:p>
        </w:tc>
      </w:tr>
      <w:tr w:rsidR="003C0F08" w:rsidRPr="00615100" w14:paraId="45C85F18" w14:textId="77777777" w:rsidTr="001565CA">
        <w:trPr>
          <w:trHeight w:val="1118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1DB884" w14:textId="77777777" w:rsidR="003C0F08" w:rsidRPr="00615100" w:rsidRDefault="003C0F08" w:rsidP="0015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lastRenderedPageBreak/>
              <w:t>Головний розробник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3C8507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Департамент економіки та комунального майна Харківської міської ради</w:t>
            </w:r>
          </w:p>
        </w:tc>
      </w:tr>
      <w:tr w:rsidR="003C0F08" w:rsidRPr="006F3A3B" w14:paraId="1E6555E0" w14:textId="77777777" w:rsidTr="001565CA">
        <w:trPr>
          <w:trHeight w:val="2098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4F7CF" w14:textId="77777777" w:rsidR="003C0F08" w:rsidRPr="00615100" w:rsidRDefault="003C0F08" w:rsidP="001565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Головна мета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D37CBD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Метою Програми є підвищення рівня забезпечення житлом громадян, які відповідно до законодавства потребують поліпшення житлових </w:t>
            </w:r>
            <w:r w:rsidRPr="00636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умов, у тому числі молодих сімей</w:t>
            </w:r>
            <w:r w:rsidR="00AE44E5" w:rsidRPr="00636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 одиноких молодих громадян</w:t>
            </w:r>
            <w:r w:rsidRPr="00636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та внутрішньо переміщених осіб</w:t>
            </w:r>
            <w:r w:rsidR="00AE44E5" w:rsidRPr="00636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,</w:t>
            </w:r>
            <w:r w:rsidRPr="0063611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шляхом зниження вартості будівництва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житла за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 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рахунок бюджетної підтримки.</w:t>
            </w:r>
          </w:p>
        </w:tc>
      </w:tr>
      <w:tr w:rsidR="003C0F08" w:rsidRPr="00D7551E" w14:paraId="0EEC8F7B" w14:textId="77777777" w:rsidTr="001565CA">
        <w:trPr>
          <w:trHeight w:val="1135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258D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Строки реалізації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596E62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2021</w:t>
            </w:r>
            <w:r w:rsidR="00AE44E5"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–</w:t>
            </w: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2030 </w:t>
            </w:r>
            <w:proofErr w:type="spellStart"/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pp</w:t>
            </w:r>
            <w:proofErr w:type="spellEnd"/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C0F08" w:rsidRPr="006F3A3B" w14:paraId="6A907616" w14:textId="77777777" w:rsidTr="001565CA">
        <w:trPr>
          <w:trHeight w:val="1418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90820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96E12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Бюджет Харківської міської територіальної громади, власні кошти громадян та/або кошти підприємств, іпотечні кредити банків, інші джерела, не заборонені законодавством.</w:t>
            </w:r>
          </w:p>
        </w:tc>
      </w:tr>
      <w:tr w:rsidR="003C0F08" w:rsidRPr="006F3A3B" w14:paraId="35EB2E3E" w14:textId="77777777" w:rsidTr="001565CA">
        <w:trPr>
          <w:trHeight w:val="1371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0F2A1F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Обсяги фінансування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CFB1F7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D7551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Фінансування заходів Програми здійснюється відповідно до бюджетних призначень, затверджених Харківською міською радою в бюджеті Харківської міської територіальної громади, на відповідний період. </w:t>
            </w:r>
          </w:p>
        </w:tc>
      </w:tr>
      <w:tr w:rsidR="003C0F08" w:rsidRPr="00D7551E" w14:paraId="2CF87A64" w14:textId="77777777" w:rsidTr="001565CA">
        <w:trPr>
          <w:trHeight w:val="1688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59CE60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Відповідальні за виконання напрямків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F0827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Департамент економіки та комунального майна Харківської міської ради, Департамент житлово-комунального господарства Харківської міської ради, Державна спеціалізована фінансова установа «Державний фонд сприяння молодіжному житловому будівництву».</w:t>
            </w:r>
          </w:p>
        </w:tc>
      </w:tr>
      <w:tr w:rsidR="003C0F08" w:rsidRPr="006F3A3B" w14:paraId="0AA6105F" w14:textId="77777777" w:rsidTr="001565CA">
        <w:trPr>
          <w:trHeight w:val="1400"/>
          <w:jc w:val="center"/>
        </w:trPr>
        <w:tc>
          <w:tcPr>
            <w:tcW w:w="1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C06FA" w14:textId="77777777" w:rsidR="003C0F08" w:rsidRPr="00615100" w:rsidRDefault="003C0F08" w:rsidP="001565CA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Очікувані результати від реалізації Програми</w:t>
            </w:r>
          </w:p>
        </w:tc>
        <w:tc>
          <w:tcPr>
            <w:tcW w:w="7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47B96" w14:textId="77777777" w:rsidR="003C0F08" w:rsidRPr="00615100" w:rsidRDefault="00AE44E5" w:rsidP="00AE44E5">
            <w:pPr>
              <w:spacing w:after="0" w:line="240" w:lineRule="auto"/>
              <w:ind w:left="185" w:right="2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A0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Покращ</w:t>
            </w:r>
            <w:r w:rsidR="003C0F08" w:rsidRPr="003A0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ення стану забезпечення житлом громадян, які відповідно до законодавства потребу</w:t>
            </w:r>
            <w:r w:rsidRPr="003A0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ють поліпшення житлових умов, зокрема</w:t>
            </w:r>
            <w:r w:rsidR="003C0F08" w:rsidRPr="003A02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внутрішньо</w:t>
            </w:r>
            <w:r w:rsidR="003C0F08" w:rsidRPr="006151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переміщених осіб, які мешкають у м. Харкові.</w:t>
            </w:r>
          </w:p>
        </w:tc>
      </w:tr>
    </w:tbl>
    <w:p w14:paraId="1FCECF0D" w14:textId="77777777" w:rsidR="003C0F08" w:rsidRPr="00615100" w:rsidRDefault="003C0F08" w:rsidP="003C0F08">
      <w:pPr>
        <w:spacing w:after="0" w:line="240" w:lineRule="auto"/>
        <w:ind w:left="185" w:right="2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BE9E496" w14:textId="77777777" w:rsidR="003C0F08" w:rsidRPr="0085286C" w:rsidRDefault="003C0F08" w:rsidP="003C0F08">
      <w:pPr>
        <w:pStyle w:val="a3"/>
        <w:numPr>
          <w:ilvl w:val="0"/>
          <w:numId w:val="1"/>
        </w:numPr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8528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Загальні положення</w:t>
      </w:r>
    </w:p>
    <w:p w14:paraId="36F3378B" w14:textId="77777777" w:rsidR="003C0F08" w:rsidRPr="0085286C" w:rsidRDefault="003C0F08" w:rsidP="003C0F08">
      <w:pPr>
        <w:pStyle w:val="a3"/>
        <w:spacing w:after="0" w:line="240" w:lineRule="auto"/>
        <w:ind w:left="545" w:right="240"/>
        <w:rPr>
          <w:rFonts w:ascii="Times New Roman" w:eastAsia="Times New Roman" w:hAnsi="Times New Roman" w:cs="Times New Roman"/>
          <w:color w:val="000000"/>
          <w:sz w:val="12"/>
          <w:szCs w:val="28"/>
          <w:lang w:val="uk-UA"/>
        </w:rPr>
      </w:pPr>
    </w:p>
    <w:p w14:paraId="2BA69C4D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Міську цільову програму будівництва (придбання) доступного житла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 2021</w:t>
      </w:r>
      <w:r w:rsidR="00AE44E5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2030 роки розроблено на підставі </w:t>
      </w:r>
      <w:proofErr w:type="spellStart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ст.ст</w:t>
      </w:r>
      <w:proofErr w:type="spellEnd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B945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27, 30, 31 Закону України «Про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місцеве самоврядування в Україні», ст. 4 Закону України «Про запобігання впливу світової фінансової кризи на розвиток будівельної галузі та житлового будівництва», законів України «Про статус ветеранів війни, гарантії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br/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їх соціального захисту», </w:t>
      </w:r>
      <w:r w:rsidR="009D42A6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«Про соціальний і </w:t>
      </w:r>
      <w:r w:rsidRPr="00615100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>правовий захист військовослужбовців та членів їх сімей»,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«Про вищу освіту», «Про забезпечення прав і свобод внутрішньо переміщених осіб», «Про забезпечення прав і свобод громадян та правовий режим на тимчасово окупованій території України», </w:t>
      </w:r>
      <w:r w:rsidRPr="006151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«</w:t>
      </w:r>
      <w:r w:rsidRPr="0061510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B945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615100">
        <w:rPr>
          <w:rFonts w:ascii="Times New Roman" w:hAnsi="Times New Roman" w:cs="Times New Roman"/>
          <w:sz w:val="28"/>
          <w:szCs w:val="28"/>
          <w:lang w:val="uk-UA"/>
        </w:rPr>
        <w:t>основні засади молодіжної політики</w:t>
      </w:r>
      <w:r w:rsidRPr="006151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6151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Житлов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</w:t>
      </w:r>
      <w:r w:rsidRPr="006151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="00B945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України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B945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урахуванням окремих положень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Поря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дку надання державної підтримки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забезпечення громадян доступним житлом, затвердженого постановою Кабінету Міністрів України від 10.10.2018 №</w:t>
      </w:r>
      <w:r w:rsidR="00B945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819, Порядку здешевлення вартості іпотечних кредитів для забезпечення доступним житлом громадян, які потребують поліпшення житлових умов, затвердженого постановою Кабінету Міністрів України від 25.04.2012 №</w:t>
      </w:r>
      <w:r w:rsidR="00B945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343, Порядку часткової компенсації відсоткової ставки кредитів</w:t>
      </w:r>
      <w:r w:rsidR="00B945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комерційних банків молодим сім</w:t>
      </w:r>
      <w:r w:rsidR="00B9453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’ям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одиноким молодим громадянам на будівництво (реконструкцію) і придбання житла, затвердженого постановою Кабінету Міністрів України від 04.06.2003 № 853, та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Положення про порядок надання пільгових довготермінових кредитів молодим </w:t>
      </w:r>
      <w:r w:rsidR="00B9453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сім’ям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одиноким молодим громадянам на будівництво (реконструкцію) і придбання житла, затвердженого постановою Кабінету Міністрів України від 29.05.2001 № 584.</w:t>
      </w:r>
    </w:p>
    <w:p w14:paraId="31C6F06B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Відповідно до ст. 47 Конституції України держава створює умови, за яких кож</w:t>
      </w:r>
      <w:r w:rsidR="00B945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громадянин матиме змогу побудувати житло, придбати його у власність або взяти в оренду. Громадянам, які потребують соціального захисту, житло надається державою та органами місцевого самоврядування безоплатно або за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доступну для них плату відповідно до закону.</w:t>
      </w:r>
    </w:p>
    <w:p w14:paraId="3802066C" w14:textId="77777777" w:rsidR="003C0F08" w:rsidRPr="00615100" w:rsidRDefault="00B9453C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сьогодні</w:t>
      </w:r>
      <w:r w:rsidR="003C0F08" w:rsidRPr="00615100">
        <w:rPr>
          <w:rFonts w:ascii="Times New Roman" w:hAnsi="Times New Roman"/>
          <w:sz w:val="28"/>
          <w:szCs w:val="28"/>
          <w:lang w:val="uk-UA"/>
        </w:rPr>
        <w:t xml:space="preserve"> державна житлова політика в Україні спрямована на перехід від забезпечення громадян, які потребують поліпшення житлових умов, безкоштовним житлом до надання житла за доступну для них плату.</w:t>
      </w:r>
    </w:p>
    <w:p w14:paraId="40BD3700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м. Харкові станом на 01.01.2023 у чер</w:t>
      </w:r>
      <w:r w:rsidR="009D42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зі на отримання житла перебувала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D42A6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14 661 сім’я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громадян, які потребують поліпшення житлових умов, та 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551 сім’я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громадян, яких включено до списку осіб, які бажають вступити до житлово-будівельного кооперативу. Із загальної кількості громадян, які перебувають у</w:t>
      </w:r>
      <w:r w:rsidR="003C0F6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черзі на отримання житла, </w:t>
      </w:r>
      <w:r w:rsidRP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6 9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49 сімей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відповідно до чинного законодавства мають право на позачергове та першочергове поліпшення житлових умов.</w:t>
      </w:r>
    </w:p>
    <w:p w14:paraId="35F3C5B4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 початку реалізації міських житлов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их програм станом на 01.01.2023 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рахунок коштів бюджету </w:t>
      </w:r>
      <w:r w:rsidRPr="00615100">
        <w:rPr>
          <w:rFonts w:ascii="Times New Roman" w:hAnsi="Times New Roman"/>
          <w:sz w:val="28"/>
          <w:szCs w:val="28"/>
          <w:lang w:val="uk-UA"/>
        </w:rPr>
        <w:t xml:space="preserve">Харківської міської територіальної громади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скористалися правом на поліпшення житлових умов 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788 сімей </w:t>
      </w:r>
      <w:r w:rsidR="00B9453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харків</w:t>
      </w:r>
      <w:r w:rsidR="00B9453C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’ян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у тому числі отримали державну підтримку на будівництво (придбання) житла 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206 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сім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ей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кредити на пільгових умовах 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574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сім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’ї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часткову компенсацію відсотків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A15FB7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8 сімей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, що складає понад 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% від загальної кількості сімей, які перебувають на квартирному обліку.</w:t>
      </w:r>
    </w:p>
    <w:p w14:paraId="63F467E6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Станом на 01.01.2023 у реєстрах кандидатів на участь у міських житлових програмах перебуває </w:t>
      </w:r>
      <w:r w:rsidR="003C0B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1 690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сімей.</w:t>
      </w:r>
    </w:p>
    <w:p w14:paraId="3242D6C5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Зазначені обставини та необхідність вдосконалення і оптимізації роботи щодо реалізації громадянами права на житло зумовлюють необхідність підтримки органами місцевого самоврядування подальшого розвитку механізмів вирішення житлових питань громадян шляхом спільної участі у фінансуванні будівництва доступного житла громадян та органів місцевого самоврядування.</w:t>
      </w:r>
    </w:p>
    <w:p w14:paraId="493612D7" w14:textId="77777777" w:rsidR="003C0F08" w:rsidRDefault="003C0F08" w:rsidP="00F913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3A7DA2B0" w14:textId="77777777" w:rsidR="003C0F08" w:rsidRPr="00615100" w:rsidRDefault="003C0F08" w:rsidP="003C0F0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2. Мета Програми</w:t>
      </w:r>
    </w:p>
    <w:p w14:paraId="00D718F3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Метою Програми є підвищення р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івня забезпечення житлом харків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’ян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які відповідно до законодавства потребують поліпшення житлових умов та мають право на державну підтримку за рахунок бюджетних коштів на будівництво (придбання) доступного житла, та внутрішньо переміщених осіб, які фактично проживають у м. Харкові.</w:t>
      </w:r>
    </w:p>
    <w:p w14:paraId="56E4E20A" w14:textId="77777777" w:rsidR="003C0F08" w:rsidRPr="0085286C" w:rsidRDefault="003C0F08" w:rsidP="003C0F0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28"/>
          <w:lang w:val="uk-UA"/>
        </w:rPr>
      </w:pPr>
    </w:p>
    <w:p w14:paraId="25C08994" w14:textId="77777777" w:rsidR="003C0F08" w:rsidRPr="0085286C" w:rsidRDefault="003C0F08" w:rsidP="003C0F0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3. </w:t>
      </w:r>
      <w:r w:rsidRPr="0085286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напрямки та завдання Програми</w:t>
      </w:r>
    </w:p>
    <w:p w14:paraId="666ABFF1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Програма передбачає будівництво (придбання) житла на доступних для громадян умовах.</w:t>
      </w:r>
    </w:p>
    <w:p w14:paraId="28525DD7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Право на державну підтримку за рахунок коштів бюджету Харківської міської територіальної громади, отримання пільгових кредитів на будівництво (придбання) доступного житла або часткову компенсацію відсоткі</w:t>
      </w:r>
      <w:r w:rsidR="003C0F6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</w:t>
      </w:r>
      <w:r w:rsidR="003C0F6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кредитами, отриманими позичальниками в банках, на будівництво житла мають громадяни України:</w:t>
      </w:r>
    </w:p>
    <w:p w14:paraId="7AE6BA0C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1)</w:t>
      </w:r>
      <w:r w:rsidR="004F4C5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які перебувають на обліку громадян, що потребують поліпшення житлових умов, або у списку осіб, які бажають вступити до житлово-будівельного кооперативу, у м. Харкові;</w:t>
      </w:r>
    </w:p>
    <w:p w14:paraId="007C605D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</w:t>
      </w:r>
      <w:r w:rsidR="004F4C5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які фактично мешкають у м.</w:t>
      </w:r>
      <w:r w:rsidR="004F4C5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Харкові не менше одного року, що</w:t>
      </w:r>
      <w:r w:rsidR="004F4C5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засвідчується довідкою про взяття на облік внутрішньо переміщеної особи, та відомості про яких відповідно до вимог Закону України «Про забезпечення прав і свобод внутрішньо переміщених осіб» внесено до Єдиної інформаційної бази даних про внутрішньо переміщених осіб, якщо такі особи не мають у</w:t>
      </w:r>
      <w:r w:rsidR="004F4C5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власності та не мали у власності протягом останніх трьох років іншої житлової нерухомості, крім тієї, що розташована на території, визначеній тимчасово окупованою територією відповідно до Закону України «Про забезпечення прав і</w:t>
      </w:r>
      <w:r w:rsidR="004F4C5F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свобод громадян та правовий режим на тимчасово окупованій території України», та на території населених пунктів, зазначених у переліку населених пунктів, на території яких органи державної влади тимчасово не здійснюють свої повноваження, та </w:t>
      </w:r>
      <w:r w:rsidRPr="00615100">
        <w:rPr>
          <w:rStyle w:val="rvts23"/>
          <w:rFonts w:ascii="Times New Roman" w:hAnsi="Times New Roman" w:cs="Times New Roman"/>
          <w:sz w:val="28"/>
          <w:szCs w:val="28"/>
          <w:lang w:val="uk-UA"/>
        </w:rPr>
        <w:t>переліку населених пунктів, що розташовані на лінії розмежування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затверджених розпорядженням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Кабінету Міністрів України від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07.11.2014 №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1085, або житло яких зруйноване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чи непридатне для проживання внаслідок проведення а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нтитерористичної операції (далі 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внутрішньо переміщені особи).</w:t>
      </w:r>
    </w:p>
    <w:p w14:paraId="3E8988F5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Програму передбачається реалізовувати за такими напрямками:</w:t>
      </w:r>
    </w:p>
    <w:p w14:paraId="3D57E92F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1)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будівництво доступного житла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наданням державної підтримки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рахунок коштів бюджету Харківської міської територіальної громади;</w:t>
      </w:r>
    </w:p>
    <w:p w14:paraId="70998EA2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2)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забезпечення доступним житлом працівників підприємств м. Харкова;</w:t>
      </w:r>
    </w:p>
    <w:p w14:paraId="4E01BF88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3)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 пільгових кредитів на будівництво (придбання) доступного житла для працівників бюджетних установ м. Харкова;</w:t>
      </w:r>
    </w:p>
    <w:p w14:paraId="341DA6CA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4)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 пільгових кредитів на будівництво (придбання) доступного житла для учасників бойових дій, які брали участь в антитерористичній операції;</w:t>
      </w:r>
    </w:p>
    <w:p w14:paraId="709459D0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5)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 пільгових кредитів на будівництво (придбання) доступного житла для внутрішньо переміщених осіб;</w:t>
      </w:r>
    </w:p>
    <w:p w14:paraId="064676E1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6)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надання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пільгових кредитів молодим сім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’ям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одиноким молодим громадянам на будівництво (придбання) доступного житла;</w:t>
      </w:r>
    </w:p>
    <w:p w14:paraId="584B4205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7)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часткова компенсація відсотків за кредитами, отриманими позичальниками в банках, на будівництво (придбання) житла.</w:t>
      </w:r>
    </w:p>
    <w:p w14:paraId="5A30A111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Нормативна площа житла, з розрахунку якої надається державна підтримка за рахунок коштів бюджету Харківської міської територіальної громади, пільговий кредит або часткова компенсація відсотків за Програмою, становить 21 </w:t>
      </w:r>
      <w:proofErr w:type="spellStart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м загальної площі житла на одну особу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додатково 10,5 </w:t>
      </w:r>
      <w:proofErr w:type="spellStart"/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м на сім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’ю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169FEE8E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Нормативна площа житла, з розрахунку якої надаєть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ся пільговий кредит молодим сім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’ям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одиноким молодим громадянам на будівництво (придбання) житла за Програмою, становить 21 </w:t>
      </w:r>
      <w:proofErr w:type="spellStart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м загальної площі житла на одну особу та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додатково 20 </w:t>
      </w:r>
      <w:proofErr w:type="spellStart"/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м на сім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’ю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108F8E36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Якщо пільговий кредит надається одинокій особі на будівництво (придбання) житла, яке складається з однокімнатної квартири, нормативна площа житла визначається виходячи із загальної площі квартири, але не більше 50 </w:t>
      </w:r>
      <w:proofErr w:type="spellStart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м загальної площі.</w:t>
      </w:r>
    </w:p>
    <w:p w14:paraId="6E4F722D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Розрахункова вартість житла, на я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ку надається державна підтримка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рахунок коштів бюджету Харківської міської територіальної громади, пільговий кредит або часткова компенсація відсотків, визначається виходячи з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опосередкованої вартості спорудження 1 </w:t>
      </w:r>
      <w:proofErr w:type="spellStart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 м загальної площі житла в регіоні, затвердженої Міністерством розви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тку громад та територій України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нормативної площі житла.</w:t>
      </w:r>
    </w:p>
    <w:p w14:paraId="78DC09E7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Вартість загальної площі житла, що перевищує нормативну площу та/або розрахункову вартість, сплачується учасником Програми за рахунок власних коштів.</w:t>
      </w:r>
    </w:p>
    <w:p w14:paraId="2C74CFF1" w14:textId="77777777" w:rsidR="003C0F08" w:rsidRPr="00615100" w:rsidRDefault="00564702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Об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’єктом</w:t>
      </w:r>
      <w:r w:rsidR="003C0F08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фінансування є квартири в багатоквартирних житлових будинках.</w:t>
      </w:r>
    </w:p>
    <w:p w14:paraId="185A0F1E" w14:textId="77777777" w:rsidR="003C0F08" w:rsidRPr="00615100" w:rsidRDefault="00564702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Переліки об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’єктів</w:t>
      </w:r>
      <w:r w:rsidR="003C0F08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житлового будівництва, на добудову (будівництво) яких або придбання житла в яких можуть спрямовуватися кошти бюджету Харківської міської територіальної громади, затверджуються рішенням виконавчого комітету Харківської міської ради за поданням Департаменту економіки та комунального майна Харківської міської ради.</w:t>
      </w:r>
    </w:p>
    <w:p w14:paraId="5202BF13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Право на державну підтримку за рахунок коштів бюджету Харківської міської територіальної громади, отримання пільгового кредиту або часткової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компенсації відсотків за Програмою може бути використано учасником Програми лише один раз.</w:t>
      </w:r>
    </w:p>
    <w:p w14:paraId="4E691930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Дія Програми поширюється на осіб, які були включені до Реєстрів кандидатів на участь у Міській цільовій соціально-економічній програмі будівництва (придбання) доступного житла на 2010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2025 роки та Міській цільовій програмі молодіжного житлового кредитування на 2011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2025 роки, перебувають у цих Реєстрах та не отримали за рахунок коштів бюджету міста Харкова державну підтримку або кредити на пільгових умовах на будівництво (придбання) житла або часткову компенсацію відсотків.</w:t>
      </w:r>
    </w:p>
    <w:p w14:paraId="30F825BF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Дія Програми не поширюється на осіб, які отримали за рахунок бюджетних коштів державну підтримку, кредити на пільгових умовах, часткову компенсацію відсотків на будівництво (придбання) житла; житло на умовах фінансового лізингу; грошову компенсацію за належне їм право на отримання жи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тла відповідно до законодавства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або на інших умовах із залученням бюджетних коштів.</w:t>
      </w:r>
    </w:p>
    <w:p w14:paraId="3ACCEC06" w14:textId="77777777" w:rsidR="003C0F08" w:rsidRPr="00615100" w:rsidRDefault="003C0F08" w:rsidP="003C0F08">
      <w:pPr>
        <w:widowControl w:val="0"/>
        <w:autoSpaceDE w:val="0"/>
        <w:autoSpaceDN w:val="0"/>
        <w:adjustRightInd w:val="0"/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З метою підтримки розвитку будівництва (придбання) доступного житла Харківською міською радою передбачається реалізовувати Програму шляхом щорічного виділення коштів з бюджету Харківської міської територіальної громади.</w:t>
      </w:r>
    </w:p>
    <w:p w14:paraId="628781A3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 напрямку Програми щодо будівництва доступного житла з наданням державної підтримки за рахунок коштів бюджету Харківської міської територіальної громади наведено в додатку 1 до Програми.</w:t>
      </w:r>
    </w:p>
    <w:p w14:paraId="038533CB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 напрямку Програми щодо забезпечення доступним житлом працівників підприємств м. Харкова наведено в додатку 2 до Програми.</w:t>
      </w:r>
    </w:p>
    <w:p w14:paraId="2820A39A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 напрямку Програми щодо надання пільгових кредитів на будівництво (придбання) доступного житла для працівників бюджетних установ м. Харкова наведено в додатку 3 до Програми.</w:t>
      </w:r>
    </w:p>
    <w:p w14:paraId="07310EE9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 напрямку Програми щодо надання пільгових кредитів на будівництво (придбання) доступного житла для учасників бойових дій, які брали участь в антитерористичній операції, наведено в додатку 4 до Програми.</w:t>
      </w:r>
    </w:p>
    <w:p w14:paraId="0015AA75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 напрямку Програми щодо надання пільгових кредитів на будівництво (придбання) доступного житла для внутрішньо переміщених осіб наведено в додатку 5 до Програми.</w:t>
      </w:r>
    </w:p>
    <w:p w14:paraId="5A390B9E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Основні положення напрямку Програми щодо надання пільгових кредитів молодим 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сі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’ям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та одиноким молодим громадянам на будівництво (придбання) житла наведено в додатку 6 до Програми.</w:t>
      </w:r>
    </w:p>
    <w:p w14:paraId="597F8051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Основні положення напрямку Програми щодо часткової компенсації відсотків за кредитами, отриманими позичальниками в банках, на будівництво житла наведено в додатку 7 до Програми.</w:t>
      </w:r>
    </w:p>
    <w:p w14:paraId="0B6A9BB0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Завдання і заходи реалізації Програми наведено в додатку 8 до Програми.</w:t>
      </w:r>
    </w:p>
    <w:p w14:paraId="13E376DF" w14:textId="77777777" w:rsidR="003C0F08" w:rsidRPr="00615100" w:rsidRDefault="003C0F08" w:rsidP="003C0F0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4. Очікувані результати</w:t>
      </w:r>
    </w:p>
    <w:p w14:paraId="18540AE0" w14:textId="77777777" w:rsidR="003C0F08" w:rsidRDefault="003C0F08" w:rsidP="002C74B1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A029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 результаті реалі</w:t>
      </w:r>
      <w:r w:rsidR="00564702" w:rsidRPr="003A029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зації Програми очікується покращ</w:t>
      </w:r>
      <w:r w:rsidRPr="003A029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ення стану забезпечення житлом громадян, які відповідно до законодавства потребують п</w:t>
      </w:r>
      <w:r w:rsidR="00564702" w:rsidRPr="003A029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оліпшення житлових умов, зокрема</w:t>
      </w:r>
      <w:r w:rsidRPr="003A029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внутрішньо переміщених осіб, які мешкають у м. Харкові.</w:t>
      </w:r>
    </w:p>
    <w:p w14:paraId="6B320040" w14:textId="77777777" w:rsidR="002C74B1" w:rsidRDefault="002C74B1" w:rsidP="002C74B1">
      <w:pPr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78407F06" w14:textId="77777777" w:rsidR="003C0F08" w:rsidRPr="00615100" w:rsidRDefault="003C0F08" w:rsidP="003C0F0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5. Фінансове забезпечення Програми</w:t>
      </w:r>
    </w:p>
    <w:p w14:paraId="5D55F90C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Фінансування Програми здійснюється за рахунок коштів бюджету Харківської міської територіальної громади, інших джерел, у тому числі власних коштів громадян.</w:t>
      </w:r>
    </w:p>
    <w:p w14:paraId="4640228B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Державна підтримка за рахунок коштів бюджету Харківської міської територіальної громади здійснюєть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ся в межах коштів, передбачених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на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реалізацію цієї мети в бюджеті Харківської міської територіальної громади на</w:t>
      </w:r>
      <w:r w:rsidR="002C74B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 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відповідний рік.</w:t>
      </w:r>
    </w:p>
    <w:p w14:paraId="2579F887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Розпорядник коштів 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Департамент економіки та комунального майна Харківської міської ради.</w:t>
      </w:r>
    </w:p>
    <w:p w14:paraId="53401833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Одержувач коштів 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Державна спеціалізована фінансова установа «Державний фонд сприяння молодіжному житловому будівництву» (далі 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Одержувач коштів). Одержувач коштів визначає банки-агенти, що будуть задіяні в реалізації Програми (за винятком напрямку 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щодо часткової компенсації </w:t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відсотків за кредитами, отриманими позичальниками в банках, на будівництво (придбання) житла).</w:t>
      </w:r>
    </w:p>
    <w:p w14:paraId="5CED4F77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Координацію дій щодо реалізації завдань і заходів Програми здійснює Департамент економіки та комунального майна Харківської міської ради.</w:t>
      </w:r>
    </w:p>
    <w:p w14:paraId="170E7A80" w14:textId="77777777" w:rsidR="003C0F08" w:rsidRPr="00615100" w:rsidRDefault="003C0F08" w:rsidP="003C0F08">
      <w:pPr>
        <w:spacing w:before="120" w:after="120" w:line="240" w:lineRule="auto"/>
        <w:ind w:firstLine="57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17E340E" w14:textId="77777777" w:rsidR="003C0F08" w:rsidRPr="00615100" w:rsidRDefault="003C0F08" w:rsidP="003C0F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Заступник міського голови </w:t>
      </w:r>
      <w:r w:rsidR="00564702"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–</w:t>
      </w:r>
    </w:p>
    <w:p w14:paraId="019FAF5E" w14:textId="77777777" w:rsidR="003C0F08" w:rsidRPr="00615100" w:rsidRDefault="003C0F08" w:rsidP="003C0F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директор Департаменту економіки</w:t>
      </w:r>
    </w:p>
    <w:p w14:paraId="6617580D" w14:textId="77777777" w:rsidR="003C0F08" w:rsidRPr="00615100" w:rsidRDefault="003C0F08" w:rsidP="003C0F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 комунального майна</w:t>
      </w:r>
    </w:p>
    <w:p w14:paraId="2899DFB0" w14:textId="77777777" w:rsidR="003C0F08" w:rsidRPr="00615100" w:rsidRDefault="003C0F08" w:rsidP="003C0F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Харківської міської ради</w:t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="0056470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</w:r>
      <w:r w:rsidRPr="006151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М.І. ФАТЄЄВ</w:t>
      </w:r>
    </w:p>
    <w:p w14:paraId="322736A2" w14:textId="77777777" w:rsidR="003C0F08" w:rsidRPr="00615100" w:rsidRDefault="003C0F08" w:rsidP="003C0F0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567BA92" w14:textId="77777777" w:rsidR="003C0F08" w:rsidRPr="00615100" w:rsidRDefault="003C0F08" w:rsidP="003C0F08">
      <w:pPr>
        <w:spacing w:after="0" w:line="240" w:lineRule="auto"/>
        <w:ind w:lef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176D4517" w14:textId="77777777" w:rsidR="003C0F08" w:rsidRPr="00615100" w:rsidRDefault="003C0F08" w:rsidP="003C0F08">
      <w:pPr>
        <w:spacing w:after="0" w:line="240" w:lineRule="auto"/>
        <w:ind w:lef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560032DC" w14:textId="77777777" w:rsidR="003C0F08" w:rsidRPr="00615100" w:rsidRDefault="003C0F08" w:rsidP="003C0F08">
      <w:pPr>
        <w:spacing w:after="0" w:line="240" w:lineRule="auto"/>
        <w:ind w:lef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60AC01E7" w14:textId="77777777" w:rsidR="003C0F08" w:rsidRPr="00615100" w:rsidRDefault="003C0F08" w:rsidP="003C0F08">
      <w:pPr>
        <w:spacing w:after="0" w:line="240" w:lineRule="auto"/>
        <w:ind w:lef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1D1EEE8" w14:textId="77777777" w:rsidR="003C0F08" w:rsidRPr="00615100" w:rsidRDefault="003C0F08" w:rsidP="003C0F08">
      <w:pPr>
        <w:spacing w:after="0" w:line="240" w:lineRule="auto"/>
        <w:ind w:lef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2DC71B04" w14:textId="77777777" w:rsidR="003C0F08" w:rsidRPr="00615100" w:rsidRDefault="003C0F08" w:rsidP="003C0F08">
      <w:pPr>
        <w:spacing w:after="0" w:line="240" w:lineRule="auto"/>
        <w:ind w:lef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4A642F09" w14:textId="77777777" w:rsidR="003C0F08" w:rsidRPr="00615100" w:rsidRDefault="003C0F08" w:rsidP="003C0F08">
      <w:pPr>
        <w:spacing w:after="0" w:line="240" w:lineRule="auto"/>
        <w:ind w:left="53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14:paraId="006D4A29" w14:textId="77777777" w:rsidR="00730BF5" w:rsidRPr="003C0F08" w:rsidRDefault="00730BF5">
      <w:pPr>
        <w:rPr>
          <w:lang w:val="uk-UA"/>
        </w:rPr>
      </w:pPr>
    </w:p>
    <w:sectPr w:rsidR="00730BF5" w:rsidRPr="003C0F08" w:rsidSect="00DF70EA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186CD" w14:textId="77777777" w:rsidR="007C706F" w:rsidRDefault="007C706F" w:rsidP="00DF70EA">
      <w:pPr>
        <w:spacing w:after="0" w:line="240" w:lineRule="auto"/>
      </w:pPr>
      <w:r>
        <w:separator/>
      </w:r>
    </w:p>
  </w:endnote>
  <w:endnote w:type="continuationSeparator" w:id="0">
    <w:p w14:paraId="04F93A40" w14:textId="77777777" w:rsidR="007C706F" w:rsidRDefault="007C706F" w:rsidP="00DF7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2AADB" w14:textId="77777777" w:rsidR="007C706F" w:rsidRDefault="007C706F" w:rsidP="00DF70EA">
      <w:pPr>
        <w:spacing w:after="0" w:line="240" w:lineRule="auto"/>
      </w:pPr>
      <w:r>
        <w:separator/>
      </w:r>
    </w:p>
  </w:footnote>
  <w:footnote w:type="continuationSeparator" w:id="0">
    <w:p w14:paraId="024270B7" w14:textId="77777777" w:rsidR="007C706F" w:rsidRDefault="007C706F" w:rsidP="00DF70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689079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261B1D" w14:textId="77777777" w:rsidR="00DF70EA" w:rsidRPr="00DF70EA" w:rsidRDefault="00DF70EA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70E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70E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70E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6470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DF70E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CEB202C" w14:textId="77777777" w:rsidR="00DF70EA" w:rsidRPr="00DF70EA" w:rsidRDefault="00DF70EA" w:rsidP="00DF70EA">
    <w:pPr>
      <w:pStyle w:val="a6"/>
      <w:jc w:val="right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Продовження додатка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93305"/>
    <w:multiLevelType w:val="hybridMultilevel"/>
    <w:tmpl w:val="AE5A30C6"/>
    <w:lvl w:ilvl="0" w:tplc="C3DA1234">
      <w:start w:val="1"/>
      <w:numFmt w:val="decimal"/>
      <w:lvlText w:val="%1."/>
      <w:lvlJc w:val="left"/>
      <w:pPr>
        <w:ind w:left="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5" w:hanging="360"/>
      </w:pPr>
    </w:lvl>
    <w:lvl w:ilvl="2" w:tplc="0419001B" w:tentative="1">
      <w:start w:val="1"/>
      <w:numFmt w:val="lowerRoman"/>
      <w:lvlText w:val="%3."/>
      <w:lvlJc w:val="right"/>
      <w:pPr>
        <w:ind w:left="1985" w:hanging="180"/>
      </w:pPr>
    </w:lvl>
    <w:lvl w:ilvl="3" w:tplc="0419000F" w:tentative="1">
      <w:start w:val="1"/>
      <w:numFmt w:val="decimal"/>
      <w:lvlText w:val="%4."/>
      <w:lvlJc w:val="left"/>
      <w:pPr>
        <w:ind w:left="2705" w:hanging="360"/>
      </w:pPr>
    </w:lvl>
    <w:lvl w:ilvl="4" w:tplc="04190019" w:tentative="1">
      <w:start w:val="1"/>
      <w:numFmt w:val="lowerLetter"/>
      <w:lvlText w:val="%5."/>
      <w:lvlJc w:val="left"/>
      <w:pPr>
        <w:ind w:left="3425" w:hanging="360"/>
      </w:pPr>
    </w:lvl>
    <w:lvl w:ilvl="5" w:tplc="0419001B" w:tentative="1">
      <w:start w:val="1"/>
      <w:numFmt w:val="lowerRoman"/>
      <w:lvlText w:val="%6."/>
      <w:lvlJc w:val="right"/>
      <w:pPr>
        <w:ind w:left="4145" w:hanging="180"/>
      </w:pPr>
    </w:lvl>
    <w:lvl w:ilvl="6" w:tplc="0419000F" w:tentative="1">
      <w:start w:val="1"/>
      <w:numFmt w:val="decimal"/>
      <w:lvlText w:val="%7."/>
      <w:lvlJc w:val="left"/>
      <w:pPr>
        <w:ind w:left="4865" w:hanging="360"/>
      </w:pPr>
    </w:lvl>
    <w:lvl w:ilvl="7" w:tplc="04190019" w:tentative="1">
      <w:start w:val="1"/>
      <w:numFmt w:val="lowerLetter"/>
      <w:lvlText w:val="%8."/>
      <w:lvlJc w:val="left"/>
      <w:pPr>
        <w:ind w:left="5585" w:hanging="360"/>
      </w:pPr>
    </w:lvl>
    <w:lvl w:ilvl="8" w:tplc="0419001B" w:tentative="1">
      <w:start w:val="1"/>
      <w:numFmt w:val="lowerRoman"/>
      <w:lvlText w:val="%9."/>
      <w:lvlJc w:val="right"/>
      <w:pPr>
        <w:ind w:left="63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F08"/>
    <w:rsid w:val="00233DEC"/>
    <w:rsid w:val="002C74B1"/>
    <w:rsid w:val="003A0292"/>
    <w:rsid w:val="003C0BFA"/>
    <w:rsid w:val="003C0F08"/>
    <w:rsid w:val="003C0F6A"/>
    <w:rsid w:val="004F4C5F"/>
    <w:rsid w:val="00564702"/>
    <w:rsid w:val="0063611A"/>
    <w:rsid w:val="006F3A3B"/>
    <w:rsid w:val="00730BF5"/>
    <w:rsid w:val="007C706F"/>
    <w:rsid w:val="008C1B4F"/>
    <w:rsid w:val="009D42A6"/>
    <w:rsid w:val="00A15FB7"/>
    <w:rsid w:val="00A336B7"/>
    <w:rsid w:val="00A36400"/>
    <w:rsid w:val="00AE43AC"/>
    <w:rsid w:val="00AE44E5"/>
    <w:rsid w:val="00B9453C"/>
    <w:rsid w:val="00DF70EA"/>
    <w:rsid w:val="00F91392"/>
    <w:rsid w:val="00FE7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07336"/>
  <w15:chartTrackingRefBased/>
  <w15:docId w15:val="{2105F903-1D07-41FB-BB35-B548F15C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0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basedOn w:val="a0"/>
    <w:rsid w:val="003C0F08"/>
  </w:style>
  <w:style w:type="paragraph" w:styleId="a3">
    <w:name w:val="List Paragraph"/>
    <w:basedOn w:val="a"/>
    <w:uiPriority w:val="34"/>
    <w:qFormat/>
    <w:rsid w:val="003C0F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0F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0F08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F7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F70EA"/>
  </w:style>
  <w:style w:type="paragraph" w:styleId="a8">
    <w:name w:val="footer"/>
    <w:basedOn w:val="a"/>
    <w:link w:val="a9"/>
    <w:uiPriority w:val="99"/>
    <w:unhideWhenUsed/>
    <w:rsid w:val="00DF70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F7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2392</Words>
  <Characters>13639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Иришка</dc:creator>
  <cp:keywords/>
  <dc:description/>
  <cp:lastModifiedBy>Ксения Губина</cp:lastModifiedBy>
  <cp:revision>2</cp:revision>
  <cp:lastPrinted>2023-01-20T09:14:00Z</cp:lastPrinted>
  <dcterms:created xsi:type="dcterms:W3CDTF">2023-02-06T12:53:00Z</dcterms:created>
  <dcterms:modified xsi:type="dcterms:W3CDTF">2023-02-06T12:53:00Z</dcterms:modified>
</cp:coreProperties>
</file>